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ZAŁĄCZNIK NR 2 – RAPORT CZĄSTKOWY - SPRAWOZDANIE Z REALIZACJI MINIGRANTU (PRACE PRZEDWDROŻENIOWE)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7.368421052631"/>
        <w:gridCol w:w="5442.631578947367"/>
        <w:tblGridChange w:id="0">
          <w:tblGrid>
            <w:gridCol w:w="3197.368421052631"/>
            <w:gridCol w:w="5442.63157894736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Nabór nr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Numer minigrantu / Wniosku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Konsorcjant przyznający Minigrant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Tytuł projektu (Minigrantu)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Nazwa rozwiązania / wyniku B+R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Główny Wykonawca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Okres sprawozdawczy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 .................... do ....................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Okres realizacji (łącznie)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 .................... do ....................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Wnioskowana kwota Minigrantu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 PLN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Kwota wydatkowana w okresie sprawozdawczym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 PLN</w:t>
            </w:r>
          </w:p>
        </w:tc>
      </w:tr>
    </w:tbl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1"/>
        </w:numPr>
        <w:ind w:left="720" w:hanging="360"/>
        <w:rPr>
          <w:sz w:val="32"/>
          <w:szCs w:val="32"/>
        </w:rPr>
      </w:pPr>
      <w:bookmarkStart w:colFirst="0" w:colLast="0" w:name="_heading=h.z21p0a2tvmg8" w:id="0"/>
      <w:bookmarkEnd w:id="0"/>
      <w:r w:rsidDel="00000000" w:rsidR="00000000" w:rsidRPr="00000000">
        <w:rPr>
          <w:rtl w:val="0"/>
        </w:rPr>
        <w:t xml:space="preserve">STRESZCZENIE POSTĘPU (MAKS. 1500 ZNAKÓW)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Krótko opisz, co zostało zrealizowane w okresie sprawozdawczym i jaki jest najważniejszy efekt (np. prototyp, raport z walidacji, gotowy pakiet wdrożeniowy).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C">
      <w:pPr>
        <w:pStyle w:val="Heading2"/>
        <w:jc w:val="both"/>
        <w:rPr/>
      </w:pPr>
      <w:bookmarkStart w:colFirst="0" w:colLast="0" w:name="_heading=h.hkqt3igr1l0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numPr>
          <w:ilvl w:val="0"/>
          <w:numId w:val="1"/>
        </w:numPr>
        <w:ind w:left="720" w:hanging="360"/>
        <w:rPr/>
      </w:pPr>
      <w:bookmarkStart w:colFirst="0" w:colLast="0" w:name="_heading=h.vy48fwek6f4j" w:id="2"/>
      <w:bookmarkEnd w:id="2"/>
      <w:r w:rsidDel="00000000" w:rsidR="00000000" w:rsidRPr="00000000">
        <w:rPr>
          <w:rtl w:val="0"/>
        </w:rPr>
        <w:t xml:space="preserve">REALIZACJA ZADAŃ I OSIĄGNIĘTE REZULTATY</w:t>
      </w:r>
    </w:p>
    <w:p w:rsidR="00000000" w:rsidDel="00000000" w:rsidP="00000000" w:rsidRDefault="00000000" w:rsidRPr="00000000" w14:paraId="0000001E">
      <w:pPr>
        <w:pStyle w:val="Heading2"/>
        <w:ind w:left="0" w:firstLine="0"/>
        <w:rPr/>
      </w:pPr>
      <w:bookmarkStart w:colFirst="0" w:colLast="0" w:name="_heading=h.inww002en5ny" w:id="3"/>
      <w:bookmarkEnd w:id="3"/>
      <w:r w:rsidDel="00000000" w:rsidR="00000000" w:rsidRPr="00000000">
        <w:rPr>
          <w:rtl w:val="0"/>
        </w:rPr>
        <w:t xml:space="preserve">2.1. Zestawienie zadań (wg harmonogramu)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0" w:before="200" w:line="211.05847058823528" w:lineRule="auto"/>
        <w:ind w:left="0" w:firstLine="0"/>
        <w:jc w:val="both"/>
        <w:rPr>
          <w:b w:val="1"/>
          <w:bCs w:val="1"/>
          <w:color w:val="4f81bd"/>
          <w:sz w:val="26"/>
          <w:szCs w:val="26"/>
        </w:rPr>
      </w:pPr>
      <w:bookmarkStart w:colFirst="0" w:colLast="0" w:name="_heading=h.1stlut76dq3j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863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54.2105263157895"/>
        <w:gridCol w:w="1207.8947368421052"/>
        <w:gridCol w:w="1335.7894736842104"/>
        <w:gridCol w:w="895.2631578947369"/>
        <w:gridCol w:w="1236.3157894736842"/>
        <w:gridCol w:w="1833.1578947368419"/>
        <w:gridCol w:w="1577.3684210526314"/>
        <w:tblGridChange w:id="0">
          <w:tblGrid>
            <w:gridCol w:w="554.2105263157895"/>
            <w:gridCol w:w="1207.8947368421052"/>
            <w:gridCol w:w="1335.7894736842104"/>
            <w:gridCol w:w="895.2631578947369"/>
            <w:gridCol w:w="1236.3157894736842"/>
            <w:gridCol w:w="1833.1578947368419"/>
            <w:gridCol w:w="1577.368421052631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Zadanie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Rezultat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Opis prac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Wyniki/metryki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Odchylenia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Legenda statusu: Z - zrealizowane, W - w toku, O - opóźnione.</w:t>
      </w:r>
    </w:p>
    <w:p w:rsidR="00000000" w:rsidDel="00000000" w:rsidP="00000000" w:rsidRDefault="00000000" w:rsidRPr="00000000" w14:paraId="00000061">
      <w:pPr>
        <w:spacing w:line="276.0005454545455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Załączniki do wyników (jeśli dotyczy):  ☐ protokoły pomiarowe  ☐ raporty  ☐ zdjęcia prototypu  ☐ logi/testy  ☐ inne: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ezbuzcnw91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66ya2tmu21x4" w:id="6"/>
      <w:bookmarkEnd w:id="6"/>
      <w:r w:rsidDel="00000000" w:rsidR="00000000" w:rsidRPr="00000000">
        <w:rPr>
          <w:rtl w:val="0"/>
        </w:rPr>
        <w:t xml:space="preserve">2.2 Kamienie milowe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51.861614497529"/>
        <w:gridCol w:w="1238.35255354201"/>
        <w:gridCol w:w="1238.35255354201"/>
        <w:gridCol w:w="1010.6095551894564"/>
        <w:gridCol w:w="2490.939044481054"/>
        <w:gridCol w:w="1209.8846787479406"/>
        <w:tblGridChange w:id="0">
          <w:tblGrid>
            <w:gridCol w:w="1451.861614497529"/>
            <w:gridCol w:w="1238.35255354201"/>
            <w:gridCol w:w="1238.35255354201"/>
            <w:gridCol w:w="1010.6095551894564"/>
            <w:gridCol w:w="2490.939044481054"/>
            <w:gridCol w:w="1209.8846787479406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Kamień milowy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Termin plan.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Termin rzecz.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Dowód (raport/plik)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Uwagi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line="168.0002608695652" w:lineRule="auto"/>
        <w:jc w:val="both"/>
        <w:rPr/>
      </w:pPr>
      <w:bookmarkStart w:colFirst="0" w:colLast="0" w:name="_heading=h.b6xdk7x1qh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29pxxqcw27bs" w:id="8"/>
      <w:bookmarkEnd w:id="8"/>
      <w:r w:rsidDel="00000000" w:rsidR="00000000" w:rsidRPr="00000000">
        <w:rPr>
          <w:rtl w:val="0"/>
        </w:rPr>
        <w:t xml:space="preserve">3. ZMIANA POZIOMU TRL I/LUB BRL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y7o4rwzb2ejv" w:id="9"/>
      <w:bookmarkEnd w:id="9"/>
      <w:r w:rsidDel="00000000" w:rsidR="00000000" w:rsidRPr="00000000">
        <w:rPr>
          <w:rtl w:val="0"/>
        </w:rPr>
        <w:t xml:space="preserve">3.1 TRL</w:t>
      </w:r>
    </w:p>
    <w:tbl>
      <w:tblPr>
        <w:tblStyle w:val="Table4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4.210526315789"/>
        <w:gridCol w:w="5385.78947368421"/>
        <w:tblGridChange w:id="0">
          <w:tblGrid>
            <w:gridCol w:w="3254.210526315789"/>
            <w:gridCol w:w="5385.7894736842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na start (z wniosku)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na koniec okresu sprawozdawczego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TRL docelowy (z wniosku)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</w:tbl>
    <w:p w:rsidR="00000000" w:rsidDel="00000000" w:rsidP="00000000" w:rsidRDefault="00000000" w:rsidRPr="00000000" w14:paraId="0000009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Uzasadnienie zmiany TRL (max 2 000 znaków):</w:t>
      </w:r>
    </w:p>
    <w:p w:rsidR="00000000" w:rsidDel="00000000" w:rsidP="00000000" w:rsidRDefault="00000000" w:rsidRPr="00000000" w14:paraId="00000096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4npgovqbdiqo" w:id="10"/>
      <w:bookmarkEnd w:id="10"/>
      <w:r w:rsidDel="00000000" w:rsidR="00000000" w:rsidRPr="00000000">
        <w:rPr>
          <w:rtl w:val="0"/>
        </w:rPr>
        <w:t xml:space="preserve">3.2 BRL</w:t>
      </w:r>
    </w:p>
    <w:tbl>
      <w:tblPr>
        <w:tblStyle w:val="Table5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4.210526315789"/>
        <w:gridCol w:w="5385.78947368421"/>
        <w:tblGridChange w:id="0">
          <w:tblGrid>
            <w:gridCol w:w="3254.210526315789"/>
            <w:gridCol w:w="5385.78947368421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na start (z wniosku)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na koniec okresu sprawozdawczego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BRL docelowy (z wniosku)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</w:t>
            </w:r>
          </w:p>
        </w:tc>
      </w:tr>
    </w:tbl>
    <w:p w:rsidR="00000000" w:rsidDel="00000000" w:rsidP="00000000" w:rsidRDefault="00000000" w:rsidRPr="00000000" w14:paraId="0000009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Uzasadnienie zmiany BRL (max 2 000 znaków):</w:t>
      </w:r>
    </w:p>
    <w:p w:rsidR="00000000" w:rsidDel="00000000" w:rsidP="00000000" w:rsidRDefault="00000000" w:rsidRPr="00000000" w14:paraId="000000A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bcxnx7tho1mt" w:id="11"/>
      <w:bookmarkEnd w:id="11"/>
      <w:r w:rsidDel="00000000" w:rsidR="00000000" w:rsidRPr="00000000">
        <w:rPr>
          <w:rtl w:val="0"/>
        </w:rPr>
        <w:t xml:space="preserve">4. RYZYKA, PROBLEMY I DZIAŁANIA KORYGUJĄCE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.0005454545455" w:lineRule="auto"/>
        <w:jc w:val="both"/>
        <w:rPr>
          <w:rFonts w:ascii="Arial" w:cs="Arial" w:eastAsia="Arial" w:hAnsi="Arial"/>
          <w:color w:val="0f476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f4761"/>
          <w:sz w:val="28"/>
          <w:szCs w:val="28"/>
          <w:rtl w:val="0"/>
        </w:rPr>
        <w:t xml:space="preserve">4.1 Zmiany w harmonogramie</w:t>
      </w:r>
    </w:p>
    <w:p w:rsidR="00000000" w:rsidDel="00000000" w:rsidP="00000000" w:rsidRDefault="00000000" w:rsidRPr="00000000" w14:paraId="000000A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wystąpiły opóźnienia?  ☐ nie  ☐ tak</w:t>
      </w:r>
    </w:p>
    <w:p w:rsidR="00000000" w:rsidDel="00000000" w:rsidP="00000000" w:rsidRDefault="00000000" w:rsidRPr="00000000" w14:paraId="000000A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wskaż które zadania, o ile czasu, przyczyny oraz jak zostanie odzyskany harmonogram (max 1 500 znaków).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3"/>
        <w:keepNext w:val="0"/>
        <w:keepLines w:val="0"/>
        <w:spacing w:after="0" w:line="276" w:lineRule="auto"/>
        <w:jc w:val="both"/>
        <w:rPr/>
      </w:pPr>
      <w:bookmarkStart w:colFirst="0" w:colLast="0" w:name="_heading=h.q7jpp7c7hm4p" w:id="12"/>
      <w:bookmarkEnd w:id="12"/>
      <w:r w:rsidDel="00000000" w:rsidR="00000000" w:rsidRPr="00000000">
        <w:rPr>
          <w:rtl w:val="0"/>
        </w:rPr>
        <w:t xml:space="preserve">4.2 Ryzyka projektowe</w:t>
      </w:r>
    </w:p>
    <w:p w:rsidR="00000000" w:rsidDel="00000000" w:rsidP="00000000" w:rsidRDefault="00000000" w:rsidRPr="00000000" w14:paraId="000000A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wystąpiły ryzyka?  ☐ nie  ☐ tak</w:t>
      </w:r>
    </w:p>
    <w:p w:rsidR="00000000" w:rsidDel="00000000" w:rsidP="00000000" w:rsidRDefault="00000000" w:rsidRPr="00000000" w14:paraId="000000A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wskaż, w których zadaniach i jakie oraz czy podejmowano działania mitygujące ryzyka (max 1 500 znaków).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  <w:br w:type="textWrapping"/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faknmyln50be" w:id="13"/>
      <w:bookmarkEnd w:id="13"/>
      <w:r w:rsidDel="00000000" w:rsidR="00000000" w:rsidRPr="00000000">
        <w:rPr>
          <w:rtl w:val="0"/>
        </w:rPr>
        <w:t xml:space="preserve">5. BUDŻET I ROZLICZENIE KOSZTÓW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after="0" w:line="276" w:lineRule="auto"/>
        <w:jc w:val="both"/>
        <w:rPr/>
      </w:pPr>
      <w:bookmarkStart w:colFirst="0" w:colLast="0" w:name="_heading=h.xie55hqooziy" w:id="14"/>
      <w:bookmarkEnd w:id="14"/>
      <w:r w:rsidDel="00000000" w:rsidR="00000000" w:rsidRPr="00000000">
        <w:rPr>
          <w:rtl w:val="0"/>
        </w:rPr>
        <w:t xml:space="preserve">5.1 Zestawienie wydatków w okresie sprawozdawczym</w:t>
      </w:r>
    </w:p>
    <w:p w:rsidR="00000000" w:rsidDel="00000000" w:rsidP="00000000" w:rsidRDefault="00000000" w:rsidRPr="00000000" w14:paraId="000000A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35"/>
        <w:gridCol w:w="2325"/>
        <w:tblGridChange w:id="0">
          <w:tblGrid>
            <w:gridCol w:w="6435"/>
            <w:gridCol w:w="232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Kategoria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e6e6e6" w:val="clear"/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Kwota (PLN)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 środków trwałych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zakup/wynajem wyposażenia innego niż środki trwałe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usługi informatyczne i oprogramowanie, w tym np. zakup licencji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zakup materiałów i surowców oraz usług technicznych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usługi badawcze, doradcze, ekonomiczne i prawne, marketingowe ekspertyzy, opracowania, wyceny, analizy i raporty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opracowania, wydawnictwa oraz dostęp do zbiorów informacji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obsługa prawna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wydatki na ochronę patentową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wynagrodzenia osób zaangażowanych bezpośrednio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krajowe i zagraniczne podróże służbowe osób zaangażowanych w realizację prac przedwdrożeniowych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  <w:br w:type="textWrapping"/>
      </w:r>
    </w:p>
    <w:p w:rsidR="00000000" w:rsidDel="00000000" w:rsidP="00000000" w:rsidRDefault="00000000" w:rsidRPr="00000000" w14:paraId="000000C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lu04m2oz2nye" w:id="15"/>
      <w:bookmarkEnd w:id="15"/>
      <w:r w:rsidDel="00000000" w:rsidR="00000000" w:rsidRPr="00000000">
        <w:rPr>
          <w:rtl w:val="0"/>
        </w:rPr>
        <w:t xml:space="preserve">6. POSTĘP W KOMERCJALIZACJI I WSPÓŁPRACA Z OTOCZENIEM GOSPODARCZYM</w:t>
      </w:r>
    </w:p>
    <w:p w:rsidR="00000000" w:rsidDel="00000000" w:rsidP="00000000" w:rsidRDefault="00000000" w:rsidRPr="00000000" w14:paraId="000000C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Wykonane działania komercjalizacyjne w okresie sprawozdawczym (np. rozmowy z firmami, konsultacje, model komercjalizacji):</w:t>
      </w:r>
    </w:p>
    <w:p w:rsidR="00000000" w:rsidDel="00000000" w:rsidP="00000000" w:rsidRDefault="00000000" w:rsidRPr="00000000" w14:paraId="000000C6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C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Listy intencyjne / potwierdzenia zainteresowania:  ☐ brak  ☐ w toku  ☐ dołączono (ile?: .......)</w:t>
      </w:r>
    </w:p>
    <w:p w:rsidR="00000000" w:rsidDel="00000000" w:rsidP="00000000" w:rsidRDefault="00000000" w:rsidRPr="00000000" w14:paraId="000000C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kolejnych kroków (3–6 miesięcy):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C9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hdpqrm4oby4t" w:id="16"/>
      <w:bookmarkEnd w:id="16"/>
      <w:r w:rsidDel="00000000" w:rsidR="00000000" w:rsidRPr="00000000">
        <w:rPr>
          <w:rtl w:val="0"/>
        </w:rPr>
        <w:t xml:space="preserve">7. STATUS PRAW WŁASNOŚCI INTELEKTUALNEJ I NOWE WYNIKI (IP)</w:t>
      </w:r>
    </w:p>
    <w:p w:rsidR="00000000" w:rsidDel="00000000" w:rsidP="00000000" w:rsidRDefault="00000000" w:rsidRPr="00000000" w14:paraId="000000CA">
      <w:pPr>
        <w:pStyle w:val="Heading3"/>
        <w:keepNext w:val="0"/>
        <w:keepLines w:val="0"/>
        <w:spacing w:after="0" w:before="200" w:line="276" w:lineRule="auto"/>
        <w:ind w:left="0" w:firstLine="0"/>
        <w:jc w:val="both"/>
        <w:rPr/>
      </w:pPr>
      <w:bookmarkStart w:colFirst="0" w:colLast="0" w:name="_heading=h.ph9n5phse0z7" w:id="17"/>
      <w:bookmarkEnd w:id="17"/>
      <w:r w:rsidDel="00000000" w:rsidR="00000000" w:rsidRPr="00000000">
        <w:rPr>
          <w:rtl w:val="0"/>
        </w:rPr>
        <w:t xml:space="preserve">7.1 Background IP (wyniki bazowe)</w:t>
      </w:r>
    </w:p>
    <w:p w:rsidR="00000000" w:rsidDel="00000000" w:rsidP="00000000" w:rsidRDefault="00000000" w:rsidRPr="00000000" w14:paraId="000000CB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wykorzystano istniejącą własność intelektualną?  ☐ nie  ☐ tak</w:t>
      </w:r>
    </w:p>
    <w:p w:rsidR="00000000" w:rsidDel="00000000" w:rsidP="00000000" w:rsidRDefault="00000000" w:rsidRPr="00000000" w14:paraId="000000CD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krótki opis i właściciel: ....................................................................................</w:t>
      </w:r>
    </w:p>
    <w:p w:rsidR="00000000" w:rsidDel="00000000" w:rsidP="00000000" w:rsidRDefault="00000000" w:rsidRPr="00000000" w14:paraId="000000C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CF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hvg84hc9xa2k" w:id="18"/>
      <w:bookmarkEnd w:id="18"/>
      <w:r w:rsidDel="00000000" w:rsidR="00000000" w:rsidRPr="00000000">
        <w:rPr>
          <w:rtl w:val="0"/>
        </w:rPr>
        <w:t xml:space="preserve">7.2 Nowe wyniki (foreground IP)</w:t>
      </w:r>
    </w:p>
    <w:p w:rsidR="00000000" w:rsidDel="00000000" w:rsidP="00000000" w:rsidRDefault="00000000" w:rsidRPr="00000000" w14:paraId="000000D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powstały nowe wyniki/ulepszenia/know-how podlegające ochronie?  ☐ nie  ☐ tak</w:t>
      </w:r>
    </w:p>
    <w:p w:rsidR="00000000" w:rsidDel="00000000" w:rsidP="00000000" w:rsidRDefault="00000000" w:rsidRPr="00000000" w14:paraId="000000D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tak, opisz (max 1 500 znaków):</w:t>
      </w:r>
    </w:p>
    <w:p w:rsidR="00000000" w:rsidDel="00000000" w:rsidP="00000000" w:rsidRDefault="00000000" w:rsidRPr="00000000" w14:paraId="000000D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3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1kbz9hdpwjtf" w:id="19"/>
      <w:bookmarkEnd w:id="19"/>
      <w:r w:rsidDel="00000000" w:rsidR="00000000" w:rsidRPr="00000000">
        <w:rPr>
          <w:rtl w:val="0"/>
        </w:rPr>
        <w:t xml:space="preserve">7.3 Działania ochronne</w:t>
      </w:r>
    </w:p>
    <w:p w:rsidR="00000000" w:rsidDel="00000000" w:rsidP="00000000" w:rsidRDefault="00000000" w:rsidRPr="00000000" w14:paraId="000000D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analiza patentowa / FTO</w:t>
        <w:tab/>
        <w:t xml:space="preserve">☐ przygotowanie zgłoszenia patentowego</w:t>
        <w:tab/>
        <w:t xml:space="preserve">☐ zgłoszenie wynalazku / notatka wynalazcza</w:t>
        <w:tab/>
        <w:t xml:space="preserve">☐ inne: ........................................</w:t>
      </w:r>
    </w:p>
    <w:p w:rsidR="00000000" w:rsidDel="00000000" w:rsidP="00000000" w:rsidRDefault="00000000" w:rsidRPr="00000000" w14:paraId="000000D5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Współpraca z CTT / spółką celową (opis):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line="168.0002608695652" w:lineRule="auto"/>
        <w:jc w:val="both"/>
        <w:rPr/>
      </w:pPr>
      <w:bookmarkStart w:colFirst="0" w:colLast="0" w:name="_heading=h.lny7hfb2pvbn" w:id="20"/>
      <w:bookmarkEnd w:id="20"/>
      <w:r w:rsidDel="00000000" w:rsidR="00000000" w:rsidRPr="00000000">
        <w:rPr>
          <w:rtl w:val="0"/>
        </w:rPr>
        <w:t xml:space="preserve">8. ZGODNOŚĆ Z POLITYKAMI HORYZONTALNYMI UE</w:t>
      </w:r>
    </w:p>
    <w:p w:rsidR="00000000" w:rsidDel="00000000" w:rsidP="00000000" w:rsidRDefault="00000000" w:rsidRPr="00000000" w14:paraId="000000D7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w48luqkf97bt" w:id="21"/>
      <w:bookmarkEnd w:id="21"/>
      <w:r w:rsidDel="00000000" w:rsidR="00000000" w:rsidRPr="00000000">
        <w:rPr>
          <w:rtl w:val="0"/>
        </w:rPr>
        <w:t xml:space="preserve">8.1 Równość szans i niedyskryminacja / dostępność</w:t>
      </w:r>
    </w:p>
    <w:p w:rsidR="00000000" w:rsidDel="00000000" w:rsidP="00000000" w:rsidRDefault="00000000" w:rsidRPr="00000000" w14:paraId="000000D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(maks. 1000 znaków):</w:t>
      </w:r>
    </w:p>
    <w:p w:rsidR="00000000" w:rsidDel="00000000" w:rsidP="00000000" w:rsidRDefault="00000000" w:rsidRPr="00000000" w14:paraId="000000D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spacing w:after="0" w:before="200" w:line="211.05847058823528" w:lineRule="auto"/>
        <w:ind w:left="0" w:firstLine="0"/>
        <w:jc w:val="both"/>
        <w:rPr/>
      </w:pPr>
      <w:bookmarkStart w:colFirst="0" w:colLast="0" w:name="_heading=h.eec3npmqpj5i" w:id="22"/>
      <w:bookmarkEnd w:id="22"/>
      <w:r w:rsidDel="00000000" w:rsidR="00000000" w:rsidRPr="00000000">
        <w:rPr>
          <w:rtl w:val="0"/>
        </w:rPr>
        <w:t xml:space="preserve">8.2 Zrównoważony rozwój / DNSH / 6R</w:t>
      </w:r>
    </w:p>
    <w:p w:rsidR="00000000" w:rsidDel="00000000" w:rsidP="00000000" w:rsidRDefault="00000000" w:rsidRPr="00000000" w14:paraId="000000DB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Czy wdrożono działania wspierające DNSH?  ☐ nie  ☐ tak</w:t>
      </w:r>
    </w:p>
    <w:p w:rsidR="00000000" w:rsidDel="00000000" w:rsidP="00000000" w:rsidRDefault="00000000" w:rsidRPr="00000000" w14:paraId="000000DC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Jeśli tak: jakie? (maks. 1000 znaków):</w:t>
      </w:r>
    </w:p>
    <w:p w:rsidR="00000000" w:rsidDel="00000000" w:rsidP="00000000" w:rsidRDefault="00000000" w:rsidRPr="00000000" w14:paraId="000000DD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  <w:br w:type="textWrapping"/>
        <w:t xml:space="preserve">Zasady 6R zastosowane w projekcie (zaznacz):  ☐ refuse  ☐ reduce  ☐ reuse  ☐ repair/recover  ☐ recycle  ☐ rethink</w:t>
      </w:r>
    </w:p>
    <w:p w:rsidR="00000000" w:rsidDel="00000000" w:rsidP="00000000" w:rsidRDefault="00000000" w:rsidRPr="00000000" w14:paraId="000000DE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(maks. 800 znaków):</w:t>
      </w:r>
    </w:p>
    <w:p w:rsidR="00000000" w:rsidDel="00000000" w:rsidP="00000000" w:rsidRDefault="00000000" w:rsidRPr="00000000" w14:paraId="000000DF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0E0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swqn42z3p2b1" w:id="23"/>
      <w:bookmarkEnd w:id="23"/>
      <w:r w:rsidDel="00000000" w:rsidR="00000000" w:rsidRPr="00000000">
        <w:rPr>
          <w:rtl w:val="0"/>
        </w:rPr>
        <w:t xml:space="preserve">9. OŚWIADCZENIE O BRAKU PODWÓJNEGO FINANSOWANIA</w:t>
      </w:r>
    </w:p>
    <w:p w:rsidR="00000000" w:rsidDel="00000000" w:rsidP="00000000" w:rsidRDefault="00000000" w:rsidRPr="00000000" w14:paraId="000000E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Wnioskodawca oświadcza, że w okresie sprawozdawczym nie doszło do podwójnego finansowania tych samych zadań z innych, zewnętrznych programów grantowych na prace przedwdrożeniowe oraz że w przypadku pozyskania innego finansowania na ten sam cel, niezwłocznie poinformuję właściwego Konsorcjanta.</w:t>
      </w:r>
    </w:p>
    <w:p w:rsidR="00000000" w:rsidDel="00000000" w:rsidP="00000000" w:rsidRDefault="00000000" w:rsidRPr="00000000" w14:paraId="000000E2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Potwierdzam</w:t>
      </w:r>
    </w:p>
    <w:p w:rsidR="00000000" w:rsidDel="00000000" w:rsidP="00000000" w:rsidRDefault="00000000" w:rsidRPr="00000000" w14:paraId="000000E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Style w:val="Heading2"/>
        <w:keepNext w:val="0"/>
        <w:keepLines w:val="0"/>
        <w:spacing w:line="276" w:lineRule="auto"/>
        <w:ind w:left="360"/>
        <w:jc w:val="both"/>
        <w:rPr/>
      </w:pPr>
      <w:bookmarkStart w:colFirst="0" w:colLast="0" w:name="_heading=h.5dwfy9cqoyv2" w:id="24"/>
      <w:bookmarkEnd w:id="24"/>
      <w:r w:rsidDel="00000000" w:rsidR="00000000" w:rsidRPr="00000000">
        <w:rPr>
          <w:rtl w:val="0"/>
        </w:rPr>
        <w:t xml:space="preserve">10. ZREALIZOWANE WSKAŹNIKI</w:t>
      </w:r>
    </w:p>
    <w:p w:rsidR="00000000" w:rsidDel="00000000" w:rsidP="00000000" w:rsidRDefault="00000000" w:rsidRPr="00000000" w14:paraId="000000E6">
      <w:pPr>
        <w:pStyle w:val="Heading3"/>
        <w:keepNext w:val="0"/>
        <w:keepLines w:val="0"/>
        <w:spacing w:after="0" w:line="276" w:lineRule="auto"/>
        <w:jc w:val="both"/>
        <w:rPr/>
      </w:pPr>
      <w:bookmarkStart w:colFirst="0" w:colLast="0" w:name="_heading=h.77rjrsbwxp5z" w:id="25"/>
      <w:bookmarkEnd w:id="25"/>
      <w:r w:rsidDel="00000000" w:rsidR="00000000" w:rsidRPr="00000000">
        <w:rPr>
          <w:rtl w:val="0"/>
        </w:rPr>
        <w:t xml:space="preserve">10.1 Osiągnięte wskaźniki produktu</w:t>
      </w:r>
    </w:p>
    <w:p w:rsidR="00000000" w:rsidDel="00000000" w:rsidP="00000000" w:rsidRDefault="00000000" w:rsidRPr="00000000" w14:paraId="000000E7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45169476"/>
        <w:tag w:val="goog_rdk_0"/>
      </w:sdtPr>
      <w:sdtContent>
        <w:tbl>
          <w:tblPr>
            <w:tblStyle w:val="Table7"/>
            <w:tblW w:w="871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85"/>
            <w:gridCol w:w="4215"/>
            <w:gridCol w:w="1245"/>
            <w:gridCol w:w="2370"/>
            <w:tblGridChange w:id="0">
              <w:tblGrid>
                <w:gridCol w:w="885"/>
                <w:gridCol w:w="4215"/>
                <w:gridCol w:w="1245"/>
                <w:gridCol w:w="2370"/>
              </w:tblGrid>
            </w:tblGridChange>
          </w:tblGrid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Lp.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Nazwa Wskaźnika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Jednostka miary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Wartość osiągnięta w okresie sprawozdawczym</w:t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zawartych umów licencyjnych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zawartych umów sprzedaży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Liczba umów świadczenia usług badawczych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50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innych form współpracy generujących dochód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9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godzin rozliczonych metodą uproszczoną na rzecz realizacji prac B+R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godz.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0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zrealizowanych wyjazdów służbowych przez pracowników zaangażowanych w realizację prac B+R w obszarze PL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0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5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zrealizowanych wyjazdów służbowych przez pracowników zaangażowanych w realizację prac B+R w obszarze UE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0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Liczba zrealizowanych wyjazdów służbowych przez pracowników zaangażowanych w realizację prac B+R w obszarze US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05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zrealizowanych wyjazdów służbowych przez pracowników zaangażowanych w realizację prac B+R w obszarze WR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0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3"/>
        <w:keepNext w:val="0"/>
        <w:keepLines w:val="0"/>
        <w:spacing w:after="0" w:line="276" w:lineRule="auto"/>
        <w:jc w:val="both"/>
        <w:rPr/>
      </w:pPr>
      <w:bookmarkStart w:colFirst="0" w:colLast="0" w:name="_heading=h.wmfx23v31gar" w:id="26"/>
      <w:bookmarkEnd w:id="26"/>
      <w:r w:rsidDel="00000000" w:rsidR="00000000" w:rsidRPr="00000000">
        <w:rPr>
          <w:rtl w:val="0"/>
        </w:rPr>
        <w:t xml:space="preserve">10.2 Osiągnięte wskaźniki rezultatu</w:t>
        <w:br w:type="textWrapping"/>
      </w:r>
    </w:p>
    <w:sdt>
      <w:sdtPr>
        <w:lock w:val="contentLocked"/>
        <w:id w:val="-1289378852"/>
        <w:tag w:val="goog_rdk_1"/>
      </w:sdtPr>
      <w:sdtContent>
        <w:tbl>
          <w:tblPr>
            <w:tblStyle w:val="Table8"/>
            <w:tblW w:w="870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215"/>
            <w:gridCol w:w="3840"/>
            <w:gridCol w:w="1410"/>
            <w:gridCol w:w="2235"/>
            <w:tblGridChange w:id="0">
              <w:tblGrid>
                <w:gridCol w:w="1215"/>
                <w:gridCol w:w="3840"/>
                <w:gridCol w:w="1410"/>
                <w:gridCol w:w="2235"/>
              </w:tblGrid>
            </w:tblGridChange>
          </w:tblGrid>
          <w:tr>
            <w:trPr>
              <w:cantSplit w:val="0"/>
              <w:trHeight w:val="811.767246198053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Lp.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Nazwa Wskaźnika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Jednostka miary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Wartość osiągnięta w okresie sprawozdawczym</w:t>
                </w:r>
              </w:p>
            </w:tc>
          </w:tr>
          <w:tr>
            <w:trPr>
              <w:cantSplit w:val="0"/>
              <w:trHeight w:val="541.1781641320354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skomercjalizowanych prac B+R w ramach Minigrantu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000000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41.6810545136618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nawiązanych form współpracy w ramach realizowanego Minigrantu pomiędzy środowiskiem naukowym i otoczeniem gospodarczym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52.9454103300882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utworzonych firm odpryskowych (typu spin off lub spin out) mających na celu transfer technologii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352.9454103300882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4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Przychody ze sprzedaży lub udzielenia licencji do wyników prac B+R wypracowanych w organizacji badawczej w związku z realizacją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5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zł.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0.5890820660177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8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Złożone wnioski patentowe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9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82.3563282640707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C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Liczba postępowań o udzielenie zamówienia publicznego uwzględniających kryterium środowiskowe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D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7.8162635181437" w:hRule="atLeast"/>
              <w:tblHeader w:val="0"/>
            </w:trPr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after="0" w:line="276" w:lineRule="auto"/>
                  <w:jc w:val="center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0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Rezygnacja z zakupu gadżetów promocyjnych na potrzeby Minigrantu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1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szt.</w:t>
                </w:r>
              </w:p>
            </w:tc>
            <w:tc>
              <w:tcPr>
                <w:tcBorders>
                  <w:top w:color="cccccc" w:space="0" w:sz="5" w:val="single"/>
                  <w:left w:color="cccccc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after="0" w:line="276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3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keepNext w:val="0"/>
        <w:keepLines w:val="0"/>
        <w:spacing w:line="276" w:lineRule="auto"/>
        <w:ind w:left="360"/>
        <w:jc w:val="both"/>
        <w:rPr/>
      </w:pPr>
      <w:bookmarkStart w:colFirst="0" w:colLast="0" w:name="_heading=h.oilkl3nx67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Style w:val="Heading2"/>
        <w:keepNext w:val="0"/>
        <w:keepLines w:val="0"/>
        <w:spacing w:line="276" w:lineRule="auto"/>
        <w:ind w:left="360"/>
        <w:jc w:val="both"/>
        <w:rPr/>
      </w:pPr>
      <w:bookmarkStart w:colFirst="0" w:colLast="0" w:name="_heading=h.39a57mf09008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jqfo7yp6f8tp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Style w:val="Heading2"/>
        <w:keepNext w:val="0"/>
        <w:keepLines w:val="0"/>
        <w:spacing w:line="276" w:lineRule="auto"/>
        <w:jc w:val="both"/>
        <w:rPr/>
      </w:pPr>
      <w:bookmarkStart w:colFirst="0" w:colLast="0" w:name="_heading=h.t88nl56jjwir" w:id="30"/>
      <w:bookmarkEnd w:id="30"/>
      <w:r w:rsidDel="00000000" w:rsidR="00000000" w:rsidRPr="00000000">
        <w:rPr>
          <w:rtl w:val="0"/>
        </w:rPr>
        <w:t xml:space="preserve">11. PLAN NA KOLEJNY OKRES</w:t>
      </w:r>
    </w:p>
    <w:p w:rsidR="00000000" w:rsidDel="00000000" w:rsidP="00000000" w:rsidRDefault="00000000" w:rsidRPr="00000000" w14:paraId="00000138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Opis (maks. 1500 znaków): zadania do realizacji, oczekiwane deliverables i kamienie milowe.</w:t>
      </w:r>
    </w:p>
    <w:p w:rsidR="00000000" w:rsidDel="00000000" w:rsidP="00000000" w:rsidRDefault="00000000" w:rsidRPr="00000000" w14:paraId="00000139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</w:t>
        <w:br w:type="textWrapping"/>
      </w:r>
    </w:p>
    <w:p w:rsidR="00000000" w:rsidDel="00000000" w:rsidP="00000000" w:rsidRDefault="00000000" w:rsidRPr="00000000" w14:paraId="0000013A">
      <w:pPr>
        <w:pStyle w:val="Heading2"/>
        <w:keepNext w:val="0"/>
        <w:keepLines w:val="0"/>
        <w:spacing w:line="276" w:lineRule="auto"/>
        <w:jc w:val="both"/>
        <w:rPr>
          <w:color w:val="365f91"/>
        </w:rPr>
      </w:pPr>
      <w:bookmarkStart w:colFirst="0" w:colLast="0" w:name="_heading=h.yvo47xjuhs6x" w:id="31"/>
      <w:bookmarkEnd w:id="31"/>
      <w:r w:rsidDel="00000000" w:rsidR="00000000" w:rsidRPr="00000000">
        <w:rPr>
          <w:rtl w:val="0"/>
        </w:rPr>
        <w:t xml:space="preserve">12. PODPISY</w:t>
      </w: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5400"/>
        <w:tblGridChange w:id="0">
          <w:tblGrid>
            <w:gridCol w:w="3240"/>
            <w:gridCol w:w="540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Główny Wykonawca Prac przedwdrożeniowych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Kierownik jednostki / osoba upoważniona (jeśli wymagane)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CTT / Spółka Celowa (opcjonalnie – jeśli dotyczy)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60.0" w:type="dxa"/>
              <w:left w:w="80.0" w:type="dxa"/>
              <w:bottom w:w="6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0"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Imię i nazwisko: ........................................</w:t>
              <w:br w:type="textWrapping"/>
              <w:t xml:space="preserve">Data: ....................   Podpis: .................................</w:t>
            </w:r>
          </w:p>
        </w:tc>
      </w:tr>
    </w:tbl>
    <w:p w:rsidR="00000000" w:rsidDel="00000000" w:rsidP="00000000" w:rsidRDefault="00000000" w:rsidRPr="00000000" w14:paraId="00000141">
      <w:pPr>
        <w:spacing w:line="276.0005454545455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86400" cy="53975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539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480" w:line="168.0002608695652" w:lineRule="auto"/>
      <w:ind w:left="720" w:hanging="360"/>
    </w:pPr>
    <w:rPr>
      <w:rFonts w:ascii="Arial" w:cs="Arial" w:eastAsia="Arial" w:hAnsi="Arial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00" w:line="211.05847058823528" w:lineRule="auto"/>
    </w:pPr>
    <w:rPr>
      <w:rFonts w:ascii="Arial" w:cs="Arial" w:eastAsia="Arial" w:hAnsi="Arial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 w:val="1"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FC693F"/>
    <w:pPr>
      <w:ind w:left="720"/>
      <w:contextualSpacing w:val="1"/>
    </w:pPr>
  </w:style>
  <w:style w:type="paragraph" w:styleId="Tekstpodstawowy">
    <w:name w:val="Body Text"/>
    <w:basedOn w:val="Normalny"/>
    <w:link w:val="TekstpodstawowyZnak"/>
    <w:uiPriority w:val="99"/>
    <w:unhideWhenUsed w:val="1"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 w:val="1"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 w:val="1"/>
    <w:rsid w:val="00AA1D8D"/>
    <w:pPr>
      <w:ind w:left="360" w:hanging="360"/>
      <w:contextualSpacing w:val="1"/>
    </w:pPr>
  </w:style>
  <w:style w:type="paragraph" w:styleId="Lista2">
    <w:name w:val="List 2"/>
    <w:basedOn w:val="Normalny"/>
    <w:uiPriority w:val="99"/>
    <w:unhideWhenUsed w:val="1"/>
    <w:rsid w:val="00326F90"/>
    <w:pPr>
      <w:ind w:left="720" w:hanging="360"/>
      <w:contextualSpacing w:val="1"/>
    </w:pPr>
  </w:style>
  <w:style w:type="paragraph" w:styleId="Lista3">
    <w:name w:val="List 3"/>
    <w:basedOn w:val="Normalny"/>
    <w:uiPriority w:val="99"/>
    <w:unhideWhenUsed w:val="1"/>
    <w:rsid w:val="00326F90"/>
    <w:pPr>
      <w:ind w:left="1080" w:hanging="360"/>
      <w:contextualSpacing w:val="1"/>
    </w:pPr>
  </w:style>
  <w:style w:type="paragraph" w:styleId="Listapunktowana">
    <w:name w:val="List Bullet"/>
    <w:basedOn w:val="Normalny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apunktowana2">
    <w:name w:val="List Bullet 2"/>
    <w:basedOn w:val="Normalny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apunktowana3">
    <w:name w:val="List Bullet 3"/>
    <w:basedOn w:val="Normalny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anumerowana">
    <w:name w:val="List Number"/>
    <w:basedOn w:val="Normalny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anumerowana2">
    <w:name w:val="List Number 2"/>
    <w:basedOn w:val="Normalny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anumerowana3">
    <w:name w:val="List Number 3"/>
    <w:basedOn w:val="Normalny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a-kontynuacja">
    <w:name w:val="List Continue"/>
    <w:basedOn w:val="Normalny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a-kontynuacja2">
    <w:name w:val="List Continue 2"/>
    <w:basedOn w:val="Normalny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a-kontynuacja3">
    <w:name w:val="List Continue 3"/>
    <w:basedOn w:val="Normalny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kstmakra">
    <w:name w:val="macro"/>
    <w:link w:val="TekstmakraZnak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C693F"/>
    <w:rPr>
      <w:i w:val="1"/>
      <w:iCs w:val="1"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 w:val="1"/>
      <w:iCs w:val="1"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egenda">
    <w:name w:val="caption"/>
    <w:basedOn w:val="Normalny"/>
    <w:next w:val="Normalny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 w:val="1"/>
    <w:rsid w:val="00FC693F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FC693F"/>
    <w:rPr>
      <w:i w:val="1"/>
      <w:iCs w:val="1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Wyrnieniedelikatne">
    <w:name w:val="Subtle Emphasis"/>
    <w:basedOn w:val="Domylnaczcionkaakapitu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Wyrnienieintensywne">
    <w:name w:val="Intense Emphasis"/>
    <w:basedOn w:val="Domylnaczcionkaakapitu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woaniedelikatne">
    <w:name w:val="Subtle Reference"/>
    <w:basedOn w:val="Domylnaczcionkaakapitu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gwekspisutreci">
    <w:name w:val="TOC Heading"/>
    <w:basedOn w:val="Nagwek1"/>
    <w:next w:val="Normalny"/>
    <w:uiPriority w:val="39"/>
    <w:semiHidden w:val="1"/>
    <w:unhideWhenUsed w:val="1"/>
    <w:qFormat w:val="1"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lW6i0FonRSKrFY24NhMW1556g==">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