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ZAŁĄCZNIK NR 4 – RAPORT KOŃCOWY - SPRAWOZDANIE Z REALIZACJI MINIGRANTU (PRACE PRZEDWDROŻENIOWE)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7.368421052631"/>
        <w:gridCol w:w="5442.631578947367"/>
        <w:tblGridChange w:id="0">
          <w:tblGrid>
            <w:gridCol w:w="3197.368421052631"/>
            <w:gridCol w:w="5442.631578947367"/>
          </w:tblGrid>
        </w:tblGridChange>
      </w:tblGrid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Nabór nr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Numer minigrantu / Wniosku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Konsorcjant przyznający Minigrant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Jednostka realizująca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Tytuł projektu (Minigrantu)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Nazwa rozwiązania / wyniku B+R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Główny Wykonawca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Okres realizacji (łącznie)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 .................... do ....................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Wnioskowana kwota Minigrantu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.................... PLN</w:t>
            </w:r>
          </w:p>
        </w:tc>
      </w:tr>
      <w:tr>
        <w:trPr>
          <w:cantSplit w:val="0"/>
          <w:trHeight w:val="645" w:hRule="atLeast"/>
          <w:tblHeader w:val="1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Kwota wydatkowana w okresie sprawozdawczym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.................... PLN</w:t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1"/>
        </w:numPr>
        <w:rPr>
          <w:sz w:val="32"/>
          <w:szCs w:val="32"/>
        </w:rPr>
      </w:pPr>
      <w:bookmarkStart w:colFirst="0" w:colLast="0" w:name="_heading=h.z21p0a2tvmg8" w:id="0"/>
      <w:bookmarkEnd w:id="0"/>
      <w:r w:rsidDel="00000000" w:rsidR="00000000" w:rsidRPr="00000000">
        <w:rPr>
          <w:rtl w:val="0"/>
        </w:rPr>
        <w:t xml:space="preserve">STRESZCZENIE POSTĘPU (MAKS. 1500 ZNAKÓW)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Krótko opisz, co zostało zrealizowane w okresie sprawozdawczym i jaki jest najważniejszy efekt (np. prototyp, raport z walidacji, gotowy pakiet wdrożeniowy).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pStyle w:val="Heading2"/>
        <w:jc w:val="both"/>
        <w:rPr/>
      </w:pPr>
      <w:bookmarkStart w:colFirst="0" w:colLast="0" w:name="_heading=h.hkqt3igr1l0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1"/>
        </w:numPr>
        <w:rPr/>
      </w:pPr>
      <w:bookmarkStart w:colFirst="0" w:colLast="0" w:name="_heading=h.vy48fwek6f4j" w:id="2"/>
      <w:bookmarkEnd w:id="2"/>
      <w:r w:rsidDel="00000000" w:rsidR="00000000" w:rsidRPr="00000000">
        <w:rPr>
          <w:rtl w:val="0"/>
        </w:rPr>
        <w:t xml:space="preserve">REALIZACJA ZADAŃ I OSIĄGNIĘTE REZULTATY</w:t>
      </w:r>
    </w:p>
    <w:p w:rsidR="00000000" w:rsidDel="00000000" w:rsidP="00000000" w:rsidRDefault="00000000" w:rsidRPr="00000000" w14:paraId="0000001E">
      <w:pPr>
        <w:pStyle w:val="Heading2"/>
        <w:ind w:left="0" w:firstLine="0"/>
        <w:rPr/>
      </w:pPr>
      <w:bookmarkStart w:colFirst="0" w:colLast="0" w:name="_heading=h.inww002en5ny" w:id="3"/>
      <w:bookmarkEnd w:id="3"/>
      <w:r w:rsidDel="00000000" w:rsidR="00000000" w:rsidRPr="00000000">
        <w:rPr>
          <w:rtl w:val="0"/>
        </w:rPr>
        <w:t xml:space="preserve">2.1. Zestawienie zadań (wg harmonogramu)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0" w:before="200" w:line="211.05847058823528" w:lineRule="auto"/>
        <w:ind w:left="0" w:firstLine="0"/>
        <w:jc w:val="both"/>
        <w:rPr>
          <w:b w:val="1"/>
          <w:bCs w:val="1"/>
          <w:color w:val="4f81bd"/>
          <w:sz w:val="26"/>
          <w:szCs w:val="26"/>
        </w:rPr>
      </w:pPr>
      <w:bookmarkStart w:colFirst="0" w:colLast="0" w:name="_heading=h.1stlut76dq3j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863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4.2105263157895"/>
        <w:gridCol w:w="1207.8947368421052"/>
        <w:gridCol w:w="1335.7894736842104"/>
        <w:gridCol w:w="895.2631578947369"/>
        <w:gridCol w:w="1236.3157894736842"/>
        <w:gridCol w:w="1833.1578947368419"/>
        <w:gridCol w:w="1577.3684210526314"/>
        <w:tblGridChange w:id="0">
          <w:tblGrid>
            <w:gridCol w:w="554.2105263157895"/>
            <w:gridCol w:w="1207.8947368421052"/>
            <w:gridCol w:w="1335.7894736842104"/>
            <w:gridCol w:w="895.2631578947369"/>
            <w:gridCol w:w="1236.3157894736842"/>
            <w:gridCol w:w="1833.1578947368419"/>
            <w:gridCol w:w="1577.368421052631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Zadanie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Rezultat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Opis prac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Wyniki/metryki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Odchylenia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Legenda statusu: Z - zrealizowane, W - w toku, O - opóźnione.</w:t>
      </w:r>
    </w:p>
    <w:p w:rsidR="00000000" w:rsidDel="00000000" w:rsidP="00000000" w:rsidRDefault="00000000" w:rsidRPr="00000000" w14:paraId="00000061">
      <w:pPr>
        <w:spacing w:line="276.0005454545455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Załączniki do wyników (jeśli dotyczy):  ☐ protokoły pomiarowe  ☐ raporty  ☐ zdjęcia prototypu  ☐ logi/testy  ☐ inne: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ezbuzcnw91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66ya2tmu21x4" w:id="6"/>
      <w:bookmarkEnd w:id="6"/>
      <w:r w:rsidDel="00000000" w:rsidR="00000000" w:rsidRPr="00000000">
        <w:rPr>
          <w:rtl w:val="0"/>
        </w:rPr>
        <w:t xml:space="preserve">2.2 Kamienie milowe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3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1.861614497529"/>
        <w:gridCol w:w="1238.35255354201"/>
        <w:gridCol w:w="1238.35255354201"/>
        <w:gridCol w:w="1010.6095551894564"/>
        <w:gridCol w:w="2490.939044481054"/>
        <w:gridCol w:w="1209.8846787479406"/>
        <w:tblGridChange w:id="0">
          <w:tblGrid>
            <w:gridCol w:w="1451.861614497529"/>
            <w:gridCol w:w="1238.35255354201"/>
            <w:gridCol w:w="1238.35255354201"/>
            <w:gridCol w:w="1010.6095551894564"/>
            <w:gridCol w:w="2490.939044481054"/>
            <w:gridCol w:w="1209.8846787479406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Kamień milowy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Termin plan.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Termin rzecz.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Dowód (raport/plik)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Uwagi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9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line="168.0002608695652" w:lineRule="auto"/>
        <w:jc w:val="both"/>
        <w:rPr/>
      </w:pPr>
      <w:bookmarkStart w:colFirst="0" w:colLast="0" w:name="_heading=h.b6xdk7x1qh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29pxxqcw27bs" w:id="8"/>
      <w:bookmarkEnd w:id="8"/>
      <w:r w:rsidDel="00000000" w:rsidR="00000000" w:rsidRPr="00000000">
        <w:rPr>
          <w:rtl w:val="0"/>
        </w:rPr>
        <w:t xml:space="preserve">3. ZMIANA POZIOMU TRL I/LUB BRL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y7o4rwzb2ejv" w:id="9"/>
      <w:bookmarkEnd w:id="9"/>
      <w:r w:rsidDel="00000000" w:rsidR="00000000" w:rsidRPr="00000000">
        <w:rPr>
          <w:rtl w:val="0"/>
        </w:rPr>
        <w:t xml:space="preserve">3.1 TRL</w:t>
      </w:r>
    </w:p>
    <w:tbl>
      <w:tblPr>
        <w:tblStyle w:val="Table4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4.210526315789"/>
        <w:gridCol w:w="5385.78947368421"/>
        <w:tblGridChange w:id="0">
          <w:tblGrid>
            <w:gridCol w:w="3254.210526315789"/>
            <w:gridCol w:w="5385.7894736842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TRL na start (z wniosku)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TRL na koniec okresu sprawozdawczego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TRL docelowy (z wniosku)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</w:tbl>
    <w:p w:rsidR="00000000" w:rsidDel="00000000" w:rsidP="00000000" w:rsidRDefault="00000000" w:rsidRPr="00000000" w14:paraId="00000094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Uzasadnienie zmiany TRL (max 2 000 znaków):</w:t>
      </w:r>
    </w:p>
    <w:p w:rsidR="00000000" w:rsidDel="00000000" w:rsidP="00000000" w:rsidRDefault="00000000" w:rsidRPr="00000000" w14:paraId="00000096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4npgovqbdiqo" w:id="10"/>
      <w:bookmarkEnd w:id="10"/>
      <w:r w:rsidDel="00000000" w:rsidR="00000000" w:rsidRPr="00000000">
        <w:rPr>
          <w:rtl w:val="0"/>
        </w:rPr>
        <w:t xml:space="preserve">3.2 BRL</w:t>
      </w:r>
    </w:p>
    <w:tbl>
      <w:tblPr>
        <w:tblStyle w:val="Table5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4.210526315789"/>
        <w:gridCol w:w="5385.78947368421"/>
        <w:tblGridChange w:id="0">
          <w:tblGrid>
            <w:gridCol w:w="3254.210526315789"/>
            <w:gridCol w:w="5385.7894736842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BRL na start (z wniosku)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BRL na koniec okresu sprawozdawczego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BRL docelowy (z wniosku)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</w:tbl>
    <w:p w:rsidR="00000000" w:rsidDel="00000000" w:rsidP="00000000" w:rsidRDefault="00000000" w:rsidRPr="00000000" w14:paraId="0000009E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Uzasadnienie zmiany BRL (max 2 000 znaków):</w:t>
      </w:r>
    </w:p>
    <w:p w:rsidR="00000000" w:rsidDel="00000000" w:rsidP="00000000" w:rsidRDefault="00000000" w:rsidRPr="00000000" w14:paraId="000000A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line="276" w:lineRule="auto"/>
        <w:jc w:val="both"/>
        <w:rPr>
          <w:rFonts w:ascii="Arial" w:cs="Arial" w:eastAsia="Arial" w:hAnsi="Arial"/>
        </w:rPr>
      </w:pPr>
      <w:bookmarkStart w:colFirst="0" w:colLast="0" w:name="_heading=h.bcxnx7tho1mt" w:id="11"/>
      <w:bookmarkEnd w:id="11"/>
      <w:r w:rsidDel="00000000" w:rsidR="00000000" w:rsidRPr="00000000">
        <w:rPr>
          <w:rtl w:val="0"/>
        </w:rPr>
        <w:t xml:space="preserve">4. RYZYKA I PROBLEMY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1wo1gnda7oom" w:id="12"/>
      <w:bookmarkEnd w:id="12"/>
      <w:r w:rsidDel="00000000" w:rsidR="00000000" w:rsidRPr="00000000">
        <w:rPr>
          <w:rtl w:val="0"/>
        </w:rPr>
        <w:t xml:space="preserve">4.1 Zmiany w harmonogramie</w:t>
      </w:r>
    </w:p>
    <w:p w:rsidR="00000000" w:rsidDel="00000000" w:rsidP="00000000" w:rsidRDefault="00000000" w:rsidRPr="00000000" w14:paraId="000000A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wystąpiły opóźnienia?  ☐ nie  ☐ tak</w:t>
      </w:r>
    </w:p>
    <w:p w:rsidR="00000000" w:rsidDel="00000000" w:rsidP="00000000" w:rsidRDefault="00000000" w:rsidRPr="00000000" w14:paraId="000000A4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wskaż które zadania, o ile czasu, przyczyny oraz jak zostanie odzyskany harmonogram (max 1 500 znaków).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after="0" w:line="276" w:lineRule="auto"/>
        <w:jc w:val="both"/>
        <w:rPr/>
      </w:pPr>
      <w:bookmarkStart w:colFirst="0" w:colLast="0" w:name="_heading=h.q7jpp7c7hm4p" w:id="13"/>
      <w:bookmarkEnd w:id="13"/>
      <w:r w:rsidDel="00000000" w:rsidR="00000000" w:rsidRPr="00000000">
        <w:rPr>
          <w:rtl w:val="0"/>
        </w:rPr>
        <w:t xml:space="preserve">4.2 Ryzyka projektowe</w:t>
      </w:r>
    </w:p>
    <w:p w:rsidR="00000000" w:rsidDel="00000000" w:rsidP="00000000" w:rsidRDefault="00000000" w:rsidRPr="00000000" w14:paraId="000000A7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wystąpiły ryzyka?  ☐ nie  ☐ tak</w:t>
      </w:r>
    </w:p>
    <w:p w:rsidR="00000000" w:rsidDel="00000000" w:rsidP="00000000" w:rsidRDefault="00000000" w:rsidRPr="00000000" w14:paraId="000000A8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wskaż, w których zadaniach i jakie oraz czy podejmowano działania mitygujące ryzyka (max 1 500 znaków).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faknmyln50be" w:id="14"/>
      <w:bookmarkEnd w:id="14"/>
      <w:r w:rsidDel="00000000" w:rsidR="00000000" w:rsidRPr="00000000">
        <w:rPr>
          <w:rtl w:val="0"/>
        </w:rPr>
        <w:t xml:space="preserve">5. BUDŻET I ROZLICZENIE KOSZTÓW</w:t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xie55hqooziy" w:id="15"/>
      <w:bookmarkEnd w:id="15"/>
      <w:r w:rsidDel="00000000" w:rsidR="00000000" w:rsidRPr="00000000">
        <w:rPr>
          <w:rtl w:val="0"/>
        </w:rPr>
        <w:t xml:space="preserve">5.1 Zestawienie wydatków w okresie sprawozdawczym</w:t>
      </w:r>
    </w:p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35"/>
        <w:gridCol w:w="2325"/>
        <w:tblGridChange w:id="0">
          <w:tblGrid>
            <w:gridCol w:w="6435"/>
            <w:gridCol w:w="232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Kategoria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Kwota (PLN)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zakup środków trwałych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zakup/wynajem wyposażenia innego niż środki trwałe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usługi informatyczne i oprogramowanie, w tym np. zakup licencji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zakup materiałów i surowców oraz usług technicznych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usługi badawcze, doradcze, ekonomiczne i prawne, marketingowe ekspertyzy, opracowania, wyceny, analizy i raporty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opracowania, wydawnictwa oraz dostęp do zbiorów informacji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obsługa prawna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wydatki na ochronę patentową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wynagrodzenia osób zaangażowanych bezpośrednio w realizację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krajowe i zagraniczne podróże służbowe osób zaangażowanych w realizację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2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C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lu04m2oz2nye" w:id="16"/>
      <w:bookmarkEnd w:id="16"/>
      <w:r w:rsidDel="00000000" w:rsidR="00000000" w:rsidRPr="00000000">
        <w:rPr>
          <w:rtl w:val="0"/>
        </w:rPr>
        <w:t xml:space="preserve">6. POSTĘP W KOMERCJALIZACJI I WSPÓŁPRACA Z OTOCZENIEM GOSPODARCZYM</w:t>
      </w:r>
    </w:p>
    <w:p w:rsidR="00000000" w:rsidDel="00000000" w:rsidP="00000000" w:rsidRDefault="00000000" w:rsidRPr="00000000" w14:paraId="000000C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Wykonane działania komercjalizacyjne w okresie sprawozdawczym (np. rozmowy z firmami, konsultacje, model komercjalizacji):</w:t>
      </w:r>
    </w:p>
    <w:p w:rsidR="00000000" w:rsidDel="00000000" w:rsidP="00000000" w:rsidRDefault="00000000" w:rsidRPr="00000000" w14:paraId="000000C6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C7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Listy intencyjne / potwierdzenia zainteresowania:  ☐ brak  ☐ w toku  ☐ dołączono (ile?: .......)</w:t>
      </w:r>
    </w:p>
    <w:p w:rsidR="00000000" w:rsidDel="00000000" w:rsidP="00000000" w:rsidRDefault="00000000" w:rsidRPr="00000000" w14:paraId="000000C8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wdrożenia/komercjalizacji  (1-3 lata):</w:t>
      </w:r>
    </w:p>
    <w:p w:rsidR="00000000" w:rsidDel="00000000" w:rsidP="00000000" w:rsidRDefault="00000000" w:rsidRPr="00000000" w14:paraId="000000C9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hdpqrm4oby4t" w:id="17"/>
      <w:bookmarkEnd w:id="17"/>
      <w:r w:rsidDel="00000000" w:rsidR="00000000" w:rsidRPr="00000000">
        <w:rPr>
          <w:rtl w:val="0"/>
        </w:rPr>
        <w:t xml:space="preserve">7. STATUS PRAW WŁASNOŚCI INTELEKTUALNEJ I NOWE WYNIKI (IP)</w:t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ph9n5phse0z7" w:id="18"/>
      <w:bookmarkEnd w:id="18"/>
      <w:r w:rsidDel="00000000" w:rsidR="00000000" w:rsidRPr="00000000">
        <w:rPr>
          <w:rtl w:val="0"/>
        </w:rPr>
        <w:t xml:space="preserve">7.1 Background IP (wyniki bazowe)</w:t>
      </w:r>
    </w:p>
    <w:p w:rsidR="00000000" w:rsidDel="00000000" w:rsidP="00000000" w:rsidRDefault="00000000" w:rsidRPr="00000000" w14:paraId="000000CC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wykorzystano istniejącą własność intelektualną?  ☐ nie  ☐ tak</w:t>
      </w:r>
    </w:p>
    <w:p w:rsidR="00000000" w:rsidDel="00000000" w:rsidP="00000000" w:rsidRDefault="00000000" w:rsidRPr="00000000" w14:paraId="000000CE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krótki opis i właściciel: ....................................................................................</w:t>
      </w:r>
    </w:p>
    <w:p w:rsidR="00000000" w:rsidDel="00000000" w:rsidP="00000000" w:rsidRDefault="00000000" w:rsidRPr="00000000" w14:paraId="000000CF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hvg84hc9xa2k" w:id="19"/>
      <w:bookmarkEnd w:id="19"/>
      <w:r w:rsidDel="00000000" w:rsidR="00000000" w:rsidRPr="00000000">
        <w:rPr>
          <w:rtl w:val="0"/>
        </w:rPr>
        <w:t xml:space="preserve">7.2 Nowe wyniki (foreground IP)</w:t>
      </w:r>
    </w:p>
    <w:p w:rsidR="00000000" w:rsidDel="00000000" w:rsidP="00000000" w:rsidRDefault="00000000" w:rsidRPr="00000000" w14:paraId="000000D1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powstały nowe wyniki/ulepszenia/know-how podlegające ochronie?  ☐ nie  ☐ tak</w:t>
      </w:r>
    </w:p>
    <w:p w:rsidR="00000000" w:rsidDel="00000000" w:rsidP="00000000" w:rsidRDefault="00000000" w:rsidRPr="00000000" w14:paraId="000000D2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tak, opisz (max 1 500 znaków):</w:t>
      </w:r>
    </w:p>
    <w:p w:rsidR="00000000" w:rsidDel="00000000" w:rsidP="00000000" w:rsidRDefault="00000000" w:rsidRPr="00000000" w14:paraId="000000D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1kbz9hdpwjtf" w:id="20"/>
      <w:bookmarkEnd w:id="20"/>
      <w:r w:rsidDel="00000000" w:rsidR="00000000" w:rsidRPr="00000000">
        <w:rPr>
          <w:rtl w:val="0"/>
        </w:rPr>
        <w:t xml:space="preserve">7.3 Działania ochronne</w:t>
      </w:r>
    </w:p>
    <w:p w:rsidR="00000000" w:rsidDel="00000000" w:rsidP="00000000" w:rsidRDefault="00000000" w:rsidRPr="00000000" w14:paraId="000000D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analiza patentowa / FTO</w:t>
        <w:tab/>
        <w:t xml:space="preserve">☐ przygotowanie zgłoszenia patentowego</w:t>
        <w:tab/>
        <w:t xml:space="preserve">☐ zgłoszenie wynalazku / notatka wynalazcza</w:t>
        <w:tab/>
        <w:t xml:space="preserve">☐ inne: ........................................</w:t>
      </w:r>
    </w:p>
    <w:p w:rsidR="00000000" w:rsidDel="00000000" w:rsidP="00000000" w:rsidRDefault="00000000" w:rsidRPr="00000000" w14:paraId="000000D6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Współpraca z CTT / spółką celową (opis):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line="168.0002608695652" w:lineRule="auto"/>
        <w:jc w:val="both"/>
        <w:rPr/>
      </w:pPr>
      <w:bookmarkStart w:colFirst="0" w:colLast="0" w:name="_heading=h.lny7hfb2pvbn" w:id="21"/>
      <w:bookmarkEnd w:id="21"/>
      <w:r w:rsidDel="00000000" w:rsidR="00000000" w:rsidRPr="00000000">
        <w:rPr>
          <w:rtl w:val="0"/>
        </w:rPr>
        <w:t xml:space="preserve">8. ZGODNOŚĆ Z POLITYKAMI HORYZONTALNYMI UE</w:t>
      </w:r>
    </w:p>
    <w:p w:rsidR="00000000" w:rsidDel="00000000" w:rsidP="00000000" w:rsidRDefault="00000000" w:rsidRPr="00000000" w14:paraId="000000D8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w48luqkf97bt" w:id="22"/>
      <w:bookmarkEnd w:id="22"/>
      <w:r w:rsidDel="00000000" w:rsidR="00000000" w:rsidRPr="00000000">
        <w:rPr>
          <w:rtl w:val="0"/>
        </w:rPr>
        <w:t xml:space="preserve">8.1 Równość szans i niedyskryminacja / dostępność</w:t>
      </w:r>
    </w:p>
    <w:p w:rsidR="00000000" w:rsidDel="00000000" w:rsidP="00000000" w:rsidRDefault="00000000" w:rsidRPr="00000000" w14:paraId="000000D9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Opis (maks. 1000 znaków):</w:t>
      </w:r>
    </w:p>
    <w:p w:rsidR="00000000" w:rsidDel="00000000" w:rsidP="00000000" w:rsidRDefault="00000000" w:rsidRPr="00000000" w14:paraId="000000DA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DB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eec3npmqpj5i" w:id="23"/>
      <w:bookmarkEnd w:id="23"/>
      <w:r w:rsidDel="00000000" w:rsidR="00000000" w:rsidRPr="00000000">
        <w:rPr>
          <w:rtl w:val="0"/>
        </w:rPr>
        <w:t xml:space="preserve">8.2 Zrównoważony rozwój / DNSH / 6R</w:t>
      </w:r>
    </w:p>
    <w:p w:rsidR="00000000" w:rsidDel="00000000" w:rsidP="00000000" w:rsidRDefault="00000000" w:rsidRPr="00000000" w14:paraId="000000DC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wdrożono działania wspierające DNSH?  ☐ nie  ☐ tak</w:t>
      </w:r>
    </w:p>
    <w:p w:rsidR="00000000" w:rsidDel="00000000" w:rsidP="00000000" w:rsidRDefault="00000000" w:rsidRPr="00000000" w14:paraId="000000DD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jakie? (maks. 1000 znaków):</w:t>
      </w:r>
    </w:p>
    <w:p w:rsidR="00000000" w:rsidDel="00000000" w:rsidP="00000000" w:rsidRDefault="00000000" w:rsidRPr="00000000" w14:paraId="000000DE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  <w:br w:type="textWrapping"/>
        <w:t xml:space="preserve">Zasady 6R zastosowane w projekcie (zaznacz):  ☐ refuse  ☐ reduce  ☐ reuse  ☐ repair/recover  ☐ recycle  ☐ rethink</w:t>
      </w:r>
    </w:p>
    <w:p w:rsidR="00000000" w:rsidDel="00000000" w:rsidP="00000000" w:rsidRDefault="00000000" w:rsidRPr="00000000" w14:paraId="000000DF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Opis (maks. 800 znaków):</w:t>
      </w:r>
    </w:p>
    <w:p w:rsidR="00000000" w:rsidDel="00000000" w:rsidP="00000000" w:rsidRDefault="00000000" w:rsidRPr="00000000" w14:paraId="000000E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swqn42z3p2b1" w:id="24"/>
      <w:bookmarkEnd w:id="24"/>
      <w:r w:rsidDel="00000000" w:rsidR="00000000" w:rsidRPr="00000000">
        <w:rPr>
          <w:rtl w:val="0"/>
        </w:rPr>
        <w:t xml:space="preserve">9. OŚWIADCZENIE O BRAKU PODWÓJNEGO FINANSOWANIA</w:t>
      </w:r>
    </w:p>
    <w:p w:rsidR="00000000" w:rsidDel="00000000" w:rsidP="00000000" w:rsidRDefault="00000000" w:rsidRPr="00000000" w14:paraId="000000E2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Wnioskodawca oświadcza, że w okresie sprawozdawczym nie doszło do podwójnego finansowania tych samych zadań z innych, zewnętrznych programów grantowych na prace przedwdrożeniowe oraz że w przypadku pozyskania innego finansowania na ten sam cel, niezwłocznie poinformuję właściwego Konsorcjanta.</w:t>
      </w:r>
    </w:p>
    <w:p w:rsidR="00000000" w:rsidDel="00000000" w:rsidP="00000000" w:rsidRDefault="00000000" w:rsidRPr="00000000" w14:paraId="000000E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Potwierdzam</w:t>
      </w:r>
    </w:p>
    <w:p w:rsidR="00000000" w:rsidDel="00000000" w:rsidP="00000000" w:rsidRDefault="00000000" w:rsidRPr="00000000" w14:paraId="000000E4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spacing w:line="276" w:lineRule="auto"/>
        <w:ind w:left="360" w:firstLine="0"/>
        <w:jc w:val="both"/>
        <w:rPr/>
      </w:pPr>
      <w:bookmarkStart w:colFirst="0" w:colLast="0" w:name="_heading=h.t88nl56jjwir" w:id="25"/>
      <w:bookmarkEnd w:id="25"/>
      <w:r w:rsidDel="00000000" w:rsidR="00000000" w:rsidRPr="00000000">
        <w:rPr>
          <w:rtl w:val="0"/>
        </w:rPr>
        <w:br w:type="textWrapping"/>
        <w:t xml:space="preserve">10. ZREALIZOWANE WSKAŹNIKI</w:t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co554gmly9bp" w:id="26"/>
      <w:bookmarkEnd w:id="26"/>
      <w:r w:rsidDel="00000000" w:rsidR="00000000" w:rsidRPr="00000000">
        <w:rPr>
          <w:rtl w:val="0"/>
        </w:rPr>
        <w:t xml:space="preserve">10.1 Osiągnięte wskaźniki produktu</w:t>
      </w:r>
    </w:p>
    <w:p w:rsidR="00000000" w:rsidDel="00000000" w:rsidP="00000000" w:rsidRDefault="00000000" w:rsidRPr="00000000" w14:paraId="000000E7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"/>
        <w:gridCol w:w="4215"/>
        <w:gridCol w:w="1245"/>
        <w:gridCol w:w="2370"/>
        <w:tblGridChange w:id="0">
          <w:tblGrid>
            <w:gridCol w:w="885"/>
            <w:gridCol w:w="4215"/>
            <w:gridCol w:w="1245"/>
            <w:gridCol w:w="237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Nazwa Wskaźnika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Jednostka miary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Wartość osiągnięta w okresie sprawozdawczym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zawartych umów licencyjnych w związku z realizacją Minigrantu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zawartych umów sprzedaży w związku z realizacją Minigrantu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Liczba umów świadczenia usług badawczych w związku z realizacją Minigrantu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innych form współpracy generujących dochód w związku z realizacją Minigrantu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godzin rozliczonych metodą uproszczoną na rzecz realizacji prac B+R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godz.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zrealizowanych wyjazdów służbowych przez pracowników zaangażowanych w realizację prac B+R w obszarze PL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zrealizowanych wyjazdów służbowych przez pracowników zaangażowanych w realizację prac B+R w obszarze UE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Liczba zrealizowanych wyjazdów służbowych przez pracowników zaangażowanych w realizację prac B+R w obszarze US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zrealizowanych wyjazdów służbowych przez pracowników zaangażowanych w realizację prac B+R w obszarze WR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z44cr6e451zw" w:id="27"/>
      <w:bookmarkEnd w:id="27"/>
      <w:r w:rsidDel="00000000" w:rsidR="00000000" w:rsidRPr="00000000">
        <w:rPr>
          <w:rtl w:val="0"/>
        </w:rPr>
        <w:t xml:space="preserve">10.2 Osiągnięte wskaźniki rezultatu</w:t>
        <w:br w:type="textWrapping"/>
      </w:r>
    </w:p>
    <w:tbl>
      <w:tblPr>
        <w:tblStyle w:val="Table8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5"/>
        <w:gridCol w:w="3840"/>
        <w:gridCol w:w="1410"/>
        <w:gridCol w:w="2235"/>
        <w:tblGridChange w:id="0">
          <w:tblGrid>
            <w:gridCol w:w="1215"/>
            <w:gridCol w:w="3840"/>
            <w:gridCol w:w="1410"/>
            <w:gridCol w:w="2235"/>
          </w:tblGrid>
        </w:tblGridChange>
      </w:tblGrid>
      <w:tr>
        <w:trPr>
          <w:cantSplit w:val="0"/>
          <w:trHeight w:val="811.76724619805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Nazwa Wskaźnika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Jednostka miary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Wartość osiągnięta w okresie sprawozdawczym</w:t>
            </w:r>
          </w:p>
        </w:tc>
      </w:tr>
      <w:tr>
        <w:trPr>
          <w:cantSplit w:val="0"/>
          <w:trHeight w:val="541.178164132035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skomercjalizowanych prac B+R w ramach Minigrantu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1.6810545136618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nawiązanych form współpracy w ramach realizowanego Minigrantu pomiędzy środowiskiem naukowym i otoczeniem gospodarczym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2.9454103300882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utworzonych firm odpryskowych (typu spin off lub spin out) mających na celu transfer technologii w związku z realizacją Minigrantu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2.9454103300882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Przychody ze sprzedaży lub udzielenia licencji do wyników prac B+R wypracowanych w organizacji badawczej w związku z realizacją Minigrantu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zł.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589082066017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Złożone wnioski patentowe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356328264070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Liczba postępowań o udzielenie zamówienia publicznego uwzględniających kryterium środowiskowe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.81626351814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Rezygnacja z zakupu gadżetów promocyjnych na potrzeby Minigrantu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2"/>
        <w:keepNext w:val="0"/>
        <w:keepLines w:val="0"/>
        <w:spacing w:line="276" w:lineRule="auto"/>
        <w:ind w:left="360" w:firstLine="0"/>
        <w:jc w:val="both"/>
        <w:rPr/>
      </w:pPr>
      <w:bookmarkStart w:colFirst="0" w:colLast="0" w:name="_heading=h.oilkl3nx67j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2"/>
        <w:keepNext w:val="0"/>
        <w:keepLines w:val="0"/>
        <w:spacing w:line="276" w:lineRule="auto"/>
        <w:ind w:left="360" w:firstLine="0"/>
        <w:jc w:val="both"/>
        <w:rPr/>
      </w:pPr>
      <w:bookmarkStart w:colFirst="0" w:colLast="0" w:name="_heading=h.39a57mf09008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2"/>
        <w:keepNext w:val="0"/>
        <w:keepLines w:val="0"/>
        <w:spacing w:line="276" w:lineRule="auto"/>
        <w:ind w:left="360" w:firstLine="0"/>
        <w:jc w:val="both"/>
        <w:rPr>
          <w:color w:val="365f91"/>
        </w:rPr>
      </w:pPr>
      <w:bookmarkStart w:colFirst="0" w:colLast="0" w:name="_heading=h.yvo47xjuhs6x" w:id="30"/>
      <w:bookmarkEnd w:id="30"/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11. PODPISY</w:t>
      </w:r>
      <w:r w:rsidDel="00000000" w:rsidR="00000000" w:rsidRPr="00000000">
        <w:rPr>
          <w:rtl w:val="0"/>
        </w:rPr>
      </w:r>
    </w:p>
    <w:tbl>
      <w:tblPr>
        <w:tblStyle w:val="Table9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5400"/>
        <w:tblGridChange w:id="0">
          <w:tblGrid>
            <w:gridCol w:w="3240"/>
            <w:gridCol w:w="540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Główny Wykonawca Prac przedwdrożeniowych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nazwisko: ........................................</w:t>
              <w:br w:type="textWrapping"/>
              <w:t xml:space="preserve">Data: ....................   Podpis: .................................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Kierownik jednostki / osoba upoważniona (jeśli wymagane)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nazwisko: ........................................</w:t>
              <w:br w:type="textWrapping"/>
              <w:t xml:space="preserve">Data: ....................   Podpis: .................................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CTT / Spółka Celowa (opcjonalnie – jeśli dotyczy)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nazwisko: ........................................</w:t>
              <w:br w:type="textWrapping"/>
              <w:t xml:space="preserve">Data: ....................   Podpis: .................................</w:t>
            </w:r>
          </w:p>
        </w:tc>
      </w:tr>
    </w:tbl>
    <w:p w:rsidR="00000000" w:rsidDel="00000000" w:rsidP="00000000" w:rsidRDefault="00000000" w:rsidRPr="00000000" w14:paraId="0000013D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86400" cy="53975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539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80" w:line="168.0002608695652" w:lineRule="auto"/>
      <w:ind w:left="720" w:hanging="360"/>
    </w:pPr>
    <w:rPr>
      <w:rFonts w:ascii="Arial" w:cs="Arial" w:eastAsia="Arial" w:hAnsi="Arial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00" w:line="211.05847058823528" w:lineRule="auto"/>
    </w:pPr>
    <w:rPr>
      <w:rFonts w:ascii="Arial" w:cs="Arial" w:eastAsia="Arial" w:hAnsi="Arial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 w:val="1"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FC693F"/>
    <w:pPr>
      <w:ind w:left="720"/>
      <w:contextualSpacing w:val="1"/>
    </w:pPr>
  </w:style>
  <w:style w:type="paragraph" w:styleId="Tekstpodstawowy">
    <w:name w:val="Body Text"/>
    <w:basedOn w:val="Normalny"/>
    <w:link w:val="TekstpodstawowyZnak"/>
    <w:uiPriority w:val="99"/>
    <w:unhideWhenUsed w:val="1"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 w:val="1"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ny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ny"/>
    <w:uiPriority w:val="99"/>
    <w:unhideWhenUsed w:val="1"/>
    <w:rsid w:val="00326F90"/>
    <w:pPr>
      <w:ind w:left="1080" w:hanging="360"/>
      <w:contextualSpacing w:val="1"/>
    </w:pPr>
  </w:style>
  <w:style w:type="paragraph" w:styleId="Listapunktowana">
    <w:name w:val="List Bullet"/>
    <w:basedOn w:val="Normalny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punktowana2">
    <w:name w:val="List Bullet 2"/>
    <w:basedOn w:val="Normalny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punktowana3">
    <w:name w:val="List Bullet 3"/>
    <w:basedOn w:val="Normalny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numerowana">
    <w:name w:val="List Number"/>
    <w:basedOn w:val="Normalny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numerowana2">
    <w:name w:val="List Number 2"/>
    <w:basedOn w:val="Normalny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numerowana3">
    <w:name w:val="List Number 3"/>
    <w:basedOn w:val="Normalny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-kontynuacja">
    <w:name w:val="List Continue"/>
    <w:basedOn w:val="Normalny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-kontynuacja2">
    <w:name w:val="List Continue 2"/>
    <w:basedOn w:val="Normalny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-kontynuacja3">
    <w:name w:val="List Continue 3"/>
    <w:basedOn w:val="Normalny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kstmakra">
    <w:name w:val="macro"/>
    <w:link w:val="TekstmakraZnak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C693F"/>
    <w:rPr>
      <w:i w:val="1"/>
      <w:iCs w:val="1"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 w:val="1"/>
      <w:iCs w:val="1"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ny"/>
    <w:next w:val="Normalny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 w:val="1"/>
    <w:rsid w:val="00FC693F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FC693F"/>
    <w:rPr>
      <w:i w:val="1"/>
      <w:iCs w:val="1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Wyrnieniedelikatne">
    <w:name w:val="Subtle Emphasis"/>
    <w:basedOn w:val="Domylnaczcionkaakapitu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Wyrnienieintensywne">
    <w:name w:val="Intense Emphasis"/>
    <w:basedOn w:val="Domylnaczcionkaakapitu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woaniedelikatne">
    <w:name w:val="Subtle Reference"/>
    <w:basedOn w:val="Domylnaczcionkaakapitu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gwekspisutreci">
    <w:name w:val="TOC Heading"/>
    <w:basedOn w:val="Nagwek1"/>
    <w:next w:val="Normalny"/>
    <w:uiPriority w:val="39"/>
    <w:semiHidden w:val="1"/>
    <w:unhideWhenUsed w:val="1"/>
    <w:qFormat w:val="1"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OKInA5rHUaDDAI2AvYNNLcKzA==">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